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上海庙镇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年度民生实事项目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建议征集表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2362"/>
        <w:gridCol w:w="1338"/>
        <w:gridCol w:w="2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填表人</w:t>
            </w:r>
          </w:p>
        </w:tc>
        <w:tc>
          <w:tcPr>
            <w:tcW w:w="2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预算资金</w:t>
            </w:r>
          </w:p>
        </w:tc>
        <w:tc>
          <w:tcPr>
            <w:tcW w:w="2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预计工期</w:t>
            </w:r>
          </w:p>
        </w:tc>
        <w:tc>
          <w:tcPr>
            <w:tcW w:w="28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2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项目推荐理由与说明</w:t>
            </w:r>
          </w:p>
        </w:tc>
        <w:tc>
          <w:tcPr>
            <w:tcW w:w="65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1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  <w:t>备  注</w:t>
            </w:r>
          </w:p>
        </w:tc>
        <w:tc>
          <w:tcPr>
            <w:tcW w:w="65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1ZmMxMzlhODUyMzMxOTEyYWRiMTg2M2QxNDQ0MDcifQ=="/>
  </w:docVars>
  <w:rsids>
    <w:rsidRoot w:val="70A948D9"/>
    <w:rsid w:val="0B5A224F"/>
    <w:rsid w:val="48B51069"/>
    <w:rsid w:val="48B707BA"/>
    <w:rsid w:val="51855ABA"/>
    <w:rsid w:val="57715DAE"/>
    <w:rsid w:val="70A948D9"/>
    <w:rsid w:val="759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678</Words>
  <Characters>744</Characters>
  <Lines>0</Lines>
  <Paragraphs>0</Paragraphs>
  <TotalTime>20</TotalTime>
  <ScaleCrop>false</ScaleCrop>
  <LinksUpToDate>false</LinksUpToDate>
  <CharactersWithSpaces>746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2024-10-16T14:41:00Z</dcterms:created>
  <dc:creator>星星</dc:creator>
  <cp:lastModifiedBy>user</cp:lastModifiedBy>
  <dcterms:modified xsi:type="dcterms:W3CDTF">2025-10-27T16:03:59Z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3C8A23A66FD64B02AEE8A8F6073A221F_13</vt:lpwstr>
  </property>
  <property fmtid="{D5CDD505-2E9C-101B-9397-08002B2CF9AE}" pid="4" name="KSOTemplateDocerSaveRecord">
    <vt:lpwstr>eyJoZGlkIjoiODEyNWUwMmM2NjgyYzI0NmZlNDZkNjUwZTdhNmUzZjUiLCJ1c2VySWQiOiIyNzI4OTA5NTMifQ==</vt:lpwstr>
  </property>
</Properties>
</file>